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62B1" w14:textId="6670C615" w:rsidR="00A86335" w:rsidRPr="0046523D" w:rsidRDefault="00F506FC" w:rsidP="00A86335">
      <w:pPr>
        <w:jc w:val="center"/>
        <w:rPr>
          <w:b/>
          <w:bCs/>
          <w:u w:val="single"/>
          <w:lang w:val="en-US"/>
        </w:rPr>
      </w:pPr>
      <w:r w:rsidRPr="00F506FC">
        <w:rPr>
          <w:b/>
          <w:bCs/>
          <w:u w:val="single"/>
          <w:lang w:val="en-US"/>
        </w:rPr>
        <w:t>Event reconstruction method in a hybrid muon hodoscope</w:t>
      </w:r>
    </w:p>
    <w:p w14:paraId="2A351EA2" w14:textId="329DA9CE" w:rsidR="00A86335" w:rsidRPr="0046523D" w:rsidRDefault="00A86335" w:rsidP="00A86335">
      <w:pPr>
        <w:jc w:val="center"/>
        <w:rPr>
          <w:b/>
          <w:bCs/>
          <w:i/>
          <w:iCs/>
          <w:lang w:val="en-US"/>
        </w:rPr>
      </w:pPr>
      <w:r w:rsidRPr="0046523D">
        <w:rPr>
          <w:b/>
          <w:bCs/>
          <w:i/>
          <w:iCs/>
          <w:lang w:val="en-US"/>
        </w:rPr>
        <w:t>Pasyuk N.A.</w:t>
      </w:r>
      <w:r w:rsidRPr="0046523D">
        <w:rPr>
          <w:b/>
          <w:bCs/>
          <w:i/>
          <w:iCs/>
          <w:vertAlign w:val="superscript"/>
          <w:lang w:val="en-US"/>
        </w:rPr>
        <w:t>1</w:t>
      </w:r>
      <w:r w:rsidRPr="0046523D">
        <w:rPr>
          <w:b/>
          <w:bCs/>
          <w:i/>
          <w:iCs/>
          <w:lang w:val="en-US"/>
        </w:rPr>
        <w:t>, Borisov A.A.</w:t>
      </w:r>
      <w:r w:rsidRPr="0046523D">
        <w:rPr>
          <w:b/>
          <w:bCs/>
          <w:i/>
          <w:iCs/>
          <w:vertAlign w:val="superscript"/>
          <w:lang w:val="en-US"/>
        </w:rPr>
        <w:t>2</w:t>
      </w:r>
      <w:r w:rsidRPr="0046523D">
        <w:rPr>
          <w:b/>
          <w:bCs/>
          <w:i/>
          <w:iCs/>
          <w:lang w:val="en-US"/>
        </w:rPr>
        <w:t>, Kompaniets K.G.</w:t>
      </w:r>
      <w:r w:rsidRPr="0046523D">
        <w:rPr>
          <w:b/>
          <w:bCs/>
          <w:i/>
          <w:iCs/>
          <w:vertAlign w:val="superscript"/>
          <w:lang w:val="en-US"/>
        </w:rPr>
        <w:t>1</w:t>
      </w:r>
      <w:r w:rsidRPr="0046523D">
        <w:rPr>
          <w:b/>
          <w:bCs/>
          <w:i/>
          <w:iCs/>
          <w:lang w:val="en-US"/>
        </w:rPr>
        <w:t>, Kozhin A.S.</w:t>
      </w:r>
      <w:r w:rsidRPr="0046523D">
        <w:rPr>
          <w:b/>
          <w:bCs/>
          <w:i/>
          <w:iCs/>
          <w:vertAlign w:val="superscript"/>
          <w:lang w:val="en-US"/>
        </w:rPr>
        <w:t>2</w:t>
      </w:r>
      <w:r w:rsidRPr="0046523D">
        <w:rPr>
          <w:b/>
          <w:bCs/>
          <w:i/>
          <w:iCs/>
          <w:lang w:val="en-US"/>
        </w:rPr>
        <w:t>, Fakhrutdinov R.M.</w:t>
      </w:r>
      <w:r w:rsidRPr="0046523D">
        <w:rPr>
          <w:b/>
          <w:bCs/>
          <w:i/>
          <w:iCs/>
          <w:vertAlign w:val="superscript"/>
          <w:lang w:val="en-US"/>
        </w:rPr>
        <w:t>2</w:t>
      </w:r>
      <w:r w:rsidRPr="0046523D">
        <w:rPr>
          <w:b/>
          <w:bCs/>
          <w:i/>
          <w:iCs/>
          <w:lang w:val="en-US"/>
        </w:rPr>
        <w:t>, Tselinenko M.Yu.</w:t>
      </w:r>
      <w:r w:rsidRPr="0046523D">
        <w:rPr>
          <w:b/>
          <w:bCs/>
          <w:i/>
          <w:iCs/>
          <w:vertAlign w:val="superscript"/>
          <w:lang w:val="en-US"/>
        </w:rPr>
        <w:t>1</w:t>
      </w:r>
      <w:r w:rsidRPr="0046523D">
        <w:rPr>
          <w:b/>
          <w:bCs/>
          <w:i/>
          <w:iCs/>
          <w:lang w:val="en-US"/>
        </w:rPr>
        <w:t>, Shutenko V.V.</w:t>
      </w:r>
      <w:r w:rsidRPr="0046523D">
        <w:rPr>
          <w:b/>
          <w:bCs/>
          <w:i/>
          <w:iCs/>
          <w:vertAlign w:val="superscript"/>
          <w:lang w:val="en-US"/>
        </w:rPr>
        <w:t>1</w:t>
      </w:r>
      <w:r w:rsidRPr="0046523D">
        <w:rPr>
          <w:b/>
          <w:bCs/>
          <w:i/>
          <w:iCs/>
          <w:lang w:val="en-US"/>
        </w:rPr>
        <w:t>, Yashin I.I.</w:t>
      </w:r>
      <w:r w:rsidRPr="0046523D">
        <w:rPr>
          <w:b/>
          <w:bCs/>
          <w:i/>
          <w:iCs/>
          <w:vertAlign w:val="superscript"/>
          <w:lang w:val="en-US"/>
        </w:rPr>
        <w:t>1</w:t>
      </w:r>
    </w:p>
    <w:p w14:paraId="5A70C569" w14:textId="1B4A0B5B" w:rsidR="001C034A" w:rsidRPr="0046523D" w:rsidRDefault="00A86335" w:rsidP="00A86335">
      <w:pPr>
        <w:jc w:val="center"/>
        <w:rPr>
          <w:i/>
          <w:iCs/>
          <w:lang w:val="en-US"/>
        </w:rPr>
      </w:pPr>
      <w:r w:rsidRPr="0046523D">
        <w:rPr>
          <w:i/>
          <w:iCs/>
          <w:vertAlign w:val="superscript"/>
          <w:lang w:val="en-US"/>
        </w:rPr>
        <w:t>1</w:t>
      </w:r>
      <w:r w:rsidRPr="0046523D">
        <w:rPr>
          <w:i/>
          <w:iCs/>
          <w:lang w:val="en-US"/>
        </w:rPr>
        <w:t xml:space="preserve">MEPhI, </w:t>
      </w:r>
      <w:r w:rsidRPr="0046523D">
        <w:rPr>
          <w:i/>
          <w:iCs/>
          <w:vertAlign w:val="superscript"/>
          <w:lang w:val="en-US"/>
        </w:rPr>
        <w:t>2</w:t>
      </w:r>
      <w:r w:rsidRPr="0046523D">
        <w:rPr>
          <w:i/>
          <w:iCs/>
          <w:lang w:val="en-US"/>
        </w:rPr>
        <w:t>IHEP</w:t>
      </w:r>
    </w:p>
    <w:p w14:paraId="72049F56" w14:textId="7F510131" w:rsidR="001C034A" w:rsidRPr="0046523D" w:rsidRDefault="001C034A" w:rsidP="001C034A">
      <w:pPr>
        <w:rPr>
          <w:lang w:val="en-US"/>
        </w:rPr>
      </w:pPr>
    </w:p>
    <w:p w14:paraId="24EE9963" w14:textId="485AA649" w:rsidR="00E31876" w:rsidRDefault="00372923" w:rsidP="007F6F69">
      <w:pPr>
        <w:ind w:firstLine="708"/>
        <w:rPr>
          <w:lang w:val="en-US"/>
        </w:rPr>
      </w:pPr>
      <w:r>
        <w:rPr>
          <w:lang w:val="en-US"/>
        </w:rPr>
        <w:t>T</w:t>
      </w:r>
      <w:r w:rsidR="00E31876" w:rsidRPr="00E31876">
        <w:rPr>
          <w:lang w:val="en-US"/>
        </w:rPr>
        <w:t xml:space="preserve">he method of event reconstruction and </w:t>
      </w:r>
      <w:r w:rsidRPr="00372923">
        <w:rPr>
          <w:lang w:val="en-US"/>
        </w:rPr>
        <w:t xml:space="preserve">obtaining </w:t>
      </w:r>
      <w:r w:rsidR="00E31876" w:rsidRPr="00E31876">
        <w:rPr>
          <w:lang w:val="en-US"/>
        </w:rPr>
        <w:t xml:space="preserve">of muonographs </w:t>
      </w:r>
      <w:r w:rsidR="00C949AF">
        <w:rPr>
          <w:lang w:val="en-US"/>
        </w:rPr>
        <w:t>by</w:t>
      </w:r>
      <w:r w:rsidR="00E31876" w:rsidRPr="00E31876">
        <w:rPr>
          <w:lang w:val="en-US"/>
        </w:rPr>
        <w:t xml:space="preserve"> a new hybrid muon hodoscope</w:t>
      </w:r>
      <w:r w:rsidR="00C949AF">
        <w:rPr>
          <w:lang w:val="en-US"/>
        </w:rPr>
        <w:t xml:space="preserve"> </w:t>
      </w:r>
      <w:r w:rsidR="00C949AF" w:rsidRPr="00C949AF">
        <w:rPr>
          <w:lang w:val="en-US"/>
        </w:rPr>
        <w:t>is conside</w:t>
      </w:r>
      <w:r w:rsidR="00C949AF">
        <w:rPr>
          <w:lang w:val="en-US"/>
        </w:rPr>
        <w:t>red.</w:t>
      </w:r>
      <w:r w:rsidR="00E31876" w:rsidRPr="00E31876">
        <w:rPr>
          <w:lang w:val="en-US"/>
        </w:rPr>
        <w:t xml:space="preserve"> </w:t>
      </w:r>
      <w:r w:rsidR="00C949AF">
        <w:rPr>
          <w:lang w:val="en-US"/>
        </w:rPr>
        <w:t>T</w:t>
      </w:r>
      <w:r w:rsidR="00E31876" w:rsidRPr="00E31876">
        <w:rPr>
          <w:lang w:val="en-US"/>
        </w:rPr>
        <w:t>he design of the developed hodoscope</w:t>
      </w:r>
      <w:r w:rsidR="00C949AF">
        <w:rPr>
          <w:lang w:val="en-US"/>
        </w:rPr>
        <w:t xml:space="preserve"> is described.</w:t>
      </w:r>
      <w:r w:rsidR="00E31876" w:rsidRPr="00E31876">
        <w:rPr>
          <w:lang w:val="en-US"/>
        </w:rPr>
        <w:t xml:space="preserve"> </w:t>
      </w:r>
      <w:r w:rsidR="00C949AF">
        <w:rPr>
          <w:lang w:val="en-US"/>
        </w:rPr>
        <w:t>T</w:t>
      </w:r>
      <w:r w:rsidR="00E31876" w:rsidRPr="00E31876">
        <w:rPr>
          <w:lang w:val="en-US"/>
        </w:rPr>
        <w:t>he first results of measurements, as well as the obtained estimates of the angular and coordinate accuracy of the detector</w:t>
      </w:r>
      <w:r w:rsidR="00C949AF">
        <w:rPr>
          <w:lang w:val="en-US"/>
        </w:rPr>
        <w:t xml:space="preserve"> are discussed.</w:t>
      </w:r>
    </w:p>
    <w:p w14:paraId="55DD405A" w14:textId="02A26F9D" w:rsidR="007F6F69" w:rsidRDefault="007F6F69" w:rsidP="007F6F69">
      <w:pPr>
        <w:ind w:firstLine="708"/>
        <w:rPr>
          <w:lang w:val="en-US"/>
        </w:rPr>
      </w:pPr>
      <w:r w:rsidRPr="007F6F69">
        <w:rPr>
          <w:lang w:val="en-US"/>
        </w:rPr>
        <w:t>The muonography method is based on the registration of the penetrating component of cosmic rays (muons) and makes it possible to obtain images of various objects. In order to implement the muonography method for studying large-scale objects, a new wide-aperture precision hybrid muon hodoscope was created. This hodoscope consists of two complementary recording systems - a scintillation strip detector and a drift tube detector. Alternating coordinate planes of the detectors, each with a sensitive area of 3×3 m</w:t>
      </w:r>
      <w:r w:rsidRPr="007F6F69">
        <w:rPr>
          <w:vertAlign w:val="superscript"/>
          <w:lang w:val="en-US"/>
        </w:rPr>
        <w:t>2</w:t>
      </w:r>
      <w:r w:rsidRPr="007F6F69">
        <w:rPr>
          <w:lang w:val="en-US"/>
        </w:rPr>
        <w:t>, are fixed in a common frame placed on a movable wheeled turntable.</w:t>
      </w:r>
    </w:p>
    <w:p w14:paraId="3F05FA34" w14:textId="2541AFBF" w:rsidR="007F6F69" w:rsidRDefault="009764E1" w:rsidP="009764E1">
      <w:pPr>
        <w:ind w:firstLine="708"/>
        <w:rPr>
          <w:lang w:val="en-US"/>
        </w:rPr>
      </w:pPr>
      <w:r w:rsidRPr="009764E1">
        <w:rPr>
          <w:lang w:val="en-US"/>
        </w:rPr>
        <w:t xml:space="preserve">To reconstruct events in the drift detector, the method of </w:t>
      </w:r>
      <w:r w:rsidR="004F0BB4">
        <w:rPr>
          <w:lang w:val="en-US"/>
        </w:rPr>
        <w:t>s</w:t>
      </w:r>
      <w:r w:rsidR="004F0BB4" w:rsidRPr="004F0BB4">
        <w:rPr>
          <w:lang w:val="en-US"/>
        </w:rPr>
        <w:t xml:space="preserve">patio-temporal clustering </w:t>
      </w:r>
      <w:r w:rsidRPr="009764E1">
        <w:rPr>
          <w:lang w:val="en-US"/>
        </w:rPr>
        <w:t xml:space="preserve">of signals by the drift time in the tubes is used. After the selection of </w:t>
      </w:r>
      <w:r w:rsidR="00F07778">
        <w:rPr>
          <w:lang w:val="en-US"/>
        </w:rPr>
        <w:t>hits</w:t>
      </w:r>
      <w:r w:rsidRPr="009764E1">
        <w:rPr>
          <w:lang w:val="en-US"/>
        </w:rPr>
        <w:t xml:space="preserve"> from single cosmic muons, the search for intersections of tangent lines between the coordinate planes of the hodoscope, the reconstruction of the muon track, and the subsequent </w:t>
      </w:r>
      <w:r w:rsidR="004F0BB4" w:rsidRPr="00372923">
        <w:rPr>
          <w:lang w:val="en-US"/>
        </w:rPr>
        <w:t xml:space="preserve">obtaining </w:t>
      </w:r>
      <w:r w:rsidRPr="009764E1">
        <w:rPr>
          <w:lang w:val="en-US"/>
        </w:rPr>
        <w:t>of muonographs follow. In the scintillation hodoscope</w:t>
      </w:r>
      <w:r w:rsidR="001F0AC7">
        <w:rPr>
          <w:lang w:val="en-US"/>
        </w:rPr>
        <w:t>,</w:t>
      </w:r>
      <w:r w:rsidRPr="009764E1">
        <w:rPr>
          <w:lang w:val="en-US"/>
        </w:rPr>
        <w:t xml:space="preserve"> for the reconstruction of the muon track, a two-coordinate method of searching for a straight line from triggered scintillation strips is used.</w:t>
      </w:r>
    </w:p>
    <w:p w14:paraId="09980767" w14:textId="77777777" w:rsidR="009764E1" w:rsidRPr="0046523D" w:rsidRDefault="009764E1" w:rsidP="001C034A">
      <w:pPr>
        <w:rPr>
          <w:i/>
          <w:iCs/>
          <w:lang w:val="en-US"/>
        </w:rPr>
      </w:pPr>
    </w:p>
    <w:p w14:paraId="738A3A23" w14:textId="6B283438" w:rsidR="00A207E2" w:rsidRPr="00A440DC" w:rsidRDefault="001C034A" w:rsidP="00E65031">
      <w:pPr>
        <w:ind w:firstLine="708"/>
      </w:pPr>
      <w:r w:rsidRPr="0046523D">
        <w:rPr>
          <w:i/>
          <w:iCs/>
          <w:lang w:val="en-US"/>
        </w:rPr>
        <w:t>Keywords: Cosmic ray muons, hybrid particle detectors, drift tube</w:t>
      </w:r>
      <w:r w:rsidR="006D52EC">
        <w:rPr>
          <w:i/>
          <w:iCs/>
          <w:lang w:val="en-US"/>
        </w:rPr>
        <w:t>s</w:t>
      </w:r>
      <w:r w:rsidRPr="0046523D">
        <w:rPr>
          <w:i/>
          <w:iCs/>
          <w:lang w:val="en-US"/>
        </w:rPr>
        <w:t>, muon hodoscope, muonography, muon tomography.</w:t>
      </w:r>
    </w:p>
    <w:sectPr w:rsidR="00A207E2" w:rsidRPr="00A440DC" w:rsidSect="00C437D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BE"/>
    <w:rsid w:val="000770BE"/>
    <w:rsid w:val="000C312B"/>
    <w:rsid w:val="001536BB"/>
    <w:rsid w:val="001C034A"/>
    <w:rsid w:val="001E6ED9"/>
    <w:rsid w:val="001E7B65"/>
    <w:rsid w:val="001F0AC7"/>
    <w:rsid w:val="0023133C"/>
    <w:rsid w:val="00237DF0"/>
    <w:rsid w:val="00265F8D"/>
    <w:rsid w:val="002E343D"/>
    <w:rsid w:val="003367AF"/>
    <w:rsid w:val="00371668"/>
    <w:rsid w:val="00372923"/>
    <w:rsid w:val="0038150F"/>
    <w:rsid w:val="00390D08"/>
    <w:rsid w:val="00397CFD"/>
    <w:rsid w:val="003F1824"/>
    <w:rsid w:val="003F1A1E"/>
    <w:rsid w:val="00446E3F"/>
    <w:rsid w:val="0046523D"/>
    <w:rsid w:val="004A448F"/>
    <w:rsid w:val="004B4FAB"/>
    <w:rsid w:val="004F0BB4"/>
    <w:rsid w:val="004F5B3E"/>
    <w:rsid w:val="00515B3C"/>
    <w:rsid w:val="00541FF2"/>
    <w:rsid w:val="00575B6B"/>
    <w:rsid w:val="0058660B"/>
    <w:rsid w:val="00587B4C"/>
    <w:rsid w:val="00661B56"/>
    <w:rsid w:val="0068570C"/>
    <w:rsid w:val="006A14DD"/>
    <w:rsid w:val="006B7B35"/>
    <w:rsid w:val="006D52EC"/>
    <w:rsid w:val="00711805"/>
    <w:rsid w:val="00712CCF"/>
    <w:rsid w:val="0072414C"/>
    <w:rsid w:val="00735C87"/>
    <w:rsid w:val="00757B55"/>
    <w:rsid w:val="00764503"/>
    <w:rsid w:val="007722F3"/>
    <w:rsid w:val="007A7FCB"/>
    <w:rsid w:val="007C265C"/>
    <w:rsid w:val="007E4EC8"/>
    <w:rsid w:val="007F6F69"/>
    <w:rsid w:val="008062CE"/>
    <w:rsid w:val="0082349D"/>
    <w:rsid w:val="008323F4"/>
    <w:rsid w:val="00874783"/>
    <w:rsid w:val="009568C1"/>
    <w:rsid w:val="009634DB"/>
    <w:rsid w:val="009667BF"/>
    <w:rsid w:val="009764E1"/>
    <w:rsid w:val="009B51EB"/>
    <w:rsid w:val="009D7FB6"/>
    <w:rsid w:val="00A207E2"/>
    <w:rsid w:val="00A440DC"/>
    <w:rsid w:val="00A83AD2"/>
    <w:rsid w:val="00A86335"/>
    <w:rsid w:val="00A9035A"/>
    <w:rsid w:val="00AA1694"/>
    <w:rsid w:val="00AC46AB"/>
    <w:rsid w:val="00AE6E71"/>
    <w:rsid w:val="00B22CBB"/>
    <w:rsid w:val="00B5208A"/>
    <w:rsid w:val="00B55E1C"/>
    <w:rsid w:val="00B7071D"/>
    <w:rsid w:val="00B7238C"/>
    <w:rsid w:val="00B8172E"/>
    <w:rsid w:val="00B8203A"/>
    <w:rsid w:val="00BC0465"/>
    <w:rsid w:val="00BF7C7B"/>
    <w:rsid w:val="00C437DF"/>
    <w:rsid w:val="00C949AF"/>
    <w:rsid w:val="00C9587E"/>
    <w:rsid w:val="00CB5410"/>
    <w:rsid w:val="00D11F1E"/>
    <w:rsid w:val="00D84E3B"/>
    <w:rsid w:val="00D92ADD"/>
    <w:rsid w:val="00DB6D26"/>
    <w:rsid w:val="00E31876"/>
    <w:rsid w:val="00E65031"/>
    <w:rsid w:val="00E85ADF"/>
    <w:rsid w:val="00EA4925"/>
    <w:rsid w:val="00EC77BE"/>
    <w:rsid w:val="00EE26C0"/>
    <w:rsid w:val="00F07778"/>
    <w:rsid w:val="00F506FC"/>
    <w:rsid w:val="00F7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C7FB"/>
  <w15:docId w15:val="{A9156A73-FBA5-4DCB-BE2C-C7F1E7CA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4DB"/>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6211">
      <w:bodyDiv w:val="1"/>
      <w:marLeft w:val="0"/>
      <w:marRight w:val="0"/>
      <w:marTop w:val="0"/>
      <w:marBottom w:val="0"/>
      <w:divBdr>
        <w:top w:val="none" w:sz="0" w:space="0" w:color="auto"/>
        <w:left w:val="none" w:sz="0" w:space="0" w:color="auto"/>
        <w:bottom w:val="none" w:sz="0" w:space="0" w:color="auto"/>
        <w:right w:val="none" w:sz="0" w:space="0" w:color="auto"/>
      </w:divBdr>
    </w:div>
    <w:div w:id="951281982">
      <w:bodyDiv w:val="1"/>
      <w:marLeft w:val="0"/>
      <w:marRight w:val="0"/>
      <w:marTop w:val="0"/>
      <w:marBottom w:val="0"/>
      <w:divBdr>
        <w:top w:val="none" w:sz="0" w:space="0" w:color="auto"/>
        <w:left w:val="none" w:sz="0" w:space="0" w:color="auto"/>
        <w:bottom w:val="none" w:sz="0" w:space="0" w:color="auto"/>
        <w:right w:val="none" w:sz="0" w:space="0" w:color="auto"/>
      </w:divBdr>
    </w:div>
    <w:div w:id="1037583173">
      <w:bodyDiv w:val="1"/>
      <w:marLeft w:val="0"/>
      <w:marRight w:val="0"/>
      <w:marTop w:val="0"/>
      <w:marBottom w:val="0"/>
      <w:divBdr>
        <w:top w:val="none" w:sz="0" w:space="0" w:color="auto"/>
        <w:left w:val="none" w:sz="0" w:space="0" w:color="auto"/>
        <w:bottom w:val="none" w:sz="0" w:space="0" w:color="auto"/>
        <w:right w:val="none" w:sz="0" w:space="0" w:color="auto"/>
      </w:divBdr>
    </w:div>
    <w:div w:id="19217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Thiscomp</dc:creator>
  <cp:keywords/>
  <dc:description/>
  <cp:lastModifiedBy>Computer</cp:lastModifiedBy>
  <cp:revision>3</cp:revision>
  <cp:lastPrinted>2023-03-22T08:51:00Z</cp:lastPrinted>
  <dcterms:created xsi:type="dcterms:W3CDTF">2023-05-05T09:23:00Z</dcterms:created>
  <dcterms:modified xsi:type="dcterms:W3CDTF">2023-05-05T09:24:00Z</dcterms:modified>
</cp:coreProperties>
</file>